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840" w:rsidRDefault="00904738">
      <w:r>
        <w:t>Планирование опосредованного обучения с использованием элементов образовательных технологий по предмету:</w:t>
      </w:r>
    </w:p>
    <w:p w:rsidR="00904738" w:rsidRDefault="00904738">
      <w:r>
        <w:t>Информатика для 9б класса МБОУ «Кулларская сош» Дербентского района на период с06.04.2020 по 30.04.2020г (внеделю 1 час).</w:t>
      </w:r>
    </w:p>
    <w:p w:rsidR="00904738" w:rsidRDefault="00904738">
      <w:r>
        <w:t xml:space="preserve">                                                                                2019-2020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"/>
        <w:gridCol w:w="2064"/>
        <w:gridCol w:w="1604"/>
        <w:gridCol w:w="1176"/>
        <w:gridCol w:w="1514"/>
        <w:gridCol w:w="1441"/>
        <w:gridCol w:w="1493"/>
        <w:gridCol w:w="1172"/>
        <w:gridCol w:w="1856"/>
        <w:gridCol w:w="1417"/>
      </w:tblGrid>
      <w:tr w:rsidR="00417DEC" w:rsidTr="00417DEC">
        <w:trPr>
          <w:trHeight w:val="1191"/>
        </w:trPr>
        <w:tc>
          <w:tcPr>
            <w:tcW w:w="552" w:type="dxa"/>
          </w:tcPr>
          <w:p w:rsidR="00417DEC" w:rsidRDefault="00417DEC">
            <w:r>
              <w:t>№</w:t>
            </w:r>
          </w:p>
          <w:p w:rsidR="00417DEC" w:rsidRDefault="00417DEC">
            <w:r>
              <w:t>п/п</w:t>
            </w:r>
          </w:p>
        </w:tc>
        <w:tc>
          <w:tcPr>
            <w:tcW w:w="2064" w:type="dxa"/>
          </w:tcPr>
          <w:p w:rsidR="00417DEC" w:rsidRDefault="00417DEC">
            <w:r>
              <w:t>Тема</w:t>
            </w:r>
          </w:p>
          <w:p w:rsidR="00417DEC" w:rsidRDefault="00417DEC">
            <w:r>
              <w:t>программы</w:t>
            </w:r>
          </w:p>
        </w:tc>
        <w:tc>
          <w:tcPr>
            <w:tcW w:w="1604" w:type="dxa"/>
          </w:tcPr>
          <w:p w:rsidR="00417DEC" w:rsidRDefault="00417DEC">
            <w:r>
              <w:t>Используемые</w:t>
            </w:r>
          </w:p>
          <w:p w:rsidR="00417DEC" w:rsidRDefault="00417DEC">
            <w:r>
              <w:t>Обучающие</w:t>
            </w:r>
          </w:p>
          <w:p w:rsidR="00417DEC" w:rsidRDefault="00417DEC">
            <w:r>
              <w:t>Интернет</w:t>
            </w:r>
          </w:p>
          <w:p w:rsidR="00417DEC" w:rsidRDefault="00417DEC">
            <w:r>
              <w:t>ресурсы</w:t>
            </w:r>
          </w:p>
        </w:tc>
        <w:tc>
          <w:tcPr>
            <w:tcW w:w="1176" w:type="dxa"/>
          </w:tcPr>
          <w:p w:rsidR="00417DEC" w:rsidRDefault="00417DEC">
            <w:r>
              <w:t>Параграф</w:t>
            </w:r>
          </w:p>
          <w:p w:rsidR="00417DEC" w:rsidRDefault="00417DEC">
            <w:r>
              <w:t>учебника</w:t>
            </w:r>
          </w:p>
        </w:tc>
        <w:tc>
          <w:tcPr>
            <w:tcW w:w="1514" w:type="dxa"/>
          </w:tcPr>
          <w:p w:rsidR="00417DEC" w:rsidRDefault="00417DEC">
            <w:pPr>
              <w:pBdr>
                <w:bottom w:val="single" w:sz="6" w:space="1" w:color="auto"/>
              </w:pBdr>
            </w:pPr>
            <w:r>
              <w:t>Практическое</w:t>
            </w:r>
          </w:p>
          <w:p w:rsidR="00417DEC" w:rsidRDefault="00417DEC">
            <w:r>
              <w:t>Учебник</w:t>
            </w:r>
          </w:p>
          <w:p w:rsidR="00417DEC" w:rsidRDefault="00417DEC">
            <w:r>
              <w:t>задачник</w:t>
            </w:r>
          </w:p>
        </w:tc>
        <w:tc>
          <w:tcPr>
            <w:tcW w:w="1247" w:type="dxa"/>
          </w:tcPr>
          <w:p w:rsidR="00417DEC" w:rsidRDefault="00417DEC">
            <w:pPr>
              <w:pBdr>
                <w:bottom w:val="single" w:sz="6" w:space="1" w:color="auto"/>
              </w:pBdr>
            </w:pPr>
            <w:r>
              <w:t>Задание</w:t>
            </w:r>
          </w:p>
          <w:p w:rsidR="00417DEC" w:rsidRDefault="00417DEC">
            <w:r>
              <w:t>Интернет</w:t>
            </w:r>
          </w:p>
          <w:p w:rsidR="00417DEC" w:rsidRDefault="00417DEC">
            <w:r>
              <w:t>ресурсы</w:t>
            </w:r>
          </w:p>
        </w:tc>
        <w:tc>
          <w:tcPr>
            <w:tcW w:w="1493" w:type="dxa"/>
          </w:tcPr>
          <w:p w:rsidR="00417DEC" w:rsidRDefault="00417DEC">
            <w:r>
              <w:t>Организация</w:t>
            </w:r>
          </w:p>
          <w:p w:rsidR="00417DEC" w:rsidRDefault="00417DEC">
            <w:r>
              <w:t>консультация</w:t>
            </w:r>
          </w:p>
        </w:tc>
        <w:tc>
          <w:tcPr>
            <w:tcW w:w="1172" w:type="dxa"/>
          </w:tcPr>
          <w:p w:rsidR="00417DEC" w:rsidRDefault="00417DEC">
            <w:pPr>
              <w:pBdr>
                <w:bottom w:val="single" w:sz="6" w:space="1" w:color="auto"/>
              </w:pBdr>
            </w:pPr>
            <w:r>
              <w:t>Контроль</w:t>
            </w:r>
          </w:p>
          <w:p w:rsidR="00417DEC" w:rsidRDefault="00417DEC">
            <w:r>
              <w:t>Онлайн</w:t>
            </w:r>
          </w:p>
          <w:p w:rsidR="00417DEC" w:rsidRDefault="00417DEC">
            <w:r>
              <w:t>ресурсы</w:t>
            </w:r>
          </w:p>
        </w:tc>
        <w:tc>
          <w:tcPr>
            <w:tcW w:w="1506" w:type="dxa"/>
          </w:tcPr>
          <w:p w:rsidR="00417DEC" w:rsidRDefault="00417DEC">
            <w:r>
              <w:t>Иные</w:t>
            </w:r>
          </w:p>
          <w:p w:rsidR="00417DEC" w:rsidRDefault="00417DEC">
            <w:r>
              <w:t>виды</w:t>
            </w:r>
          </w:p>
        </w:tc>
        <w:tc>
          <w:tcPr>
            <w:tcW w:w="1417" w:type="dxa"/>
          </w:tcPr>
          <w:p w:rsidR="00417DEC" w:rsidRDefault="00417DEC">
            <w:r>
              <w:t>Дата</w:t>
            </w:r>
          </w:p>
          <w:p w:rsidR="00417DEC" w:rsidRDefault="00417DEC">
            <w:r>
              <w:t>проведения</w:t>
            </w:r>
          </w:p>
        </w:tc>
      </w:tr>
      <w:tr w:rsidR="00417DEC" w:rsidTr="00417DEC">
        <w:trPr>
          <w:trHeight w:val="407"/>
        </w:trPr>
        <w:tc>
          <w:tcPr>
            <w:tcW w:w="552" w:type="dxa"/>
          </w:tcPr>
          <w:p w:rsidR="00417DEC" w:rsidRDefault="00417DEC">
            <w:r>
              <w:t>1</w:t>
            </w:r>
          </w:p>
        </w:tc>
        <w:tc>
          <w:tcPr>
            <w:tcW w:w="2064" w:type="dxa"/>
          </w:tcPr>
          <w:p w:rsidR="00417DEC" w:rsidRDefault="00417DEC">
            <w:r>
              <w:t>Повторение</w:t>
            </w:r>
          </w:p>
          <w:p w:rsidR="00417DEC" w:rsidRDefault="00417DEC">
            <w:r>
              <w:t>Введение в программирование</w:t>
            </w:r>
          </w:p>
        </w:tc>
        <w:tc>
          <w:tcPr>
            <w:tcW w:w="1604" w:type="dxa"/>
          </w:tcPr>
          <w:p w:rsidR="00417DEC" w:rsidRDefault="009B6084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  <w:p w:rsidR="009B6084" w:rsidRPr="00D00569" w:rsidRDefault="00D00569">
            <w:r>
              <w:t>РЭШ</w:t>
            </w:r>
          </w:p>
        </w:tc>
        <w:tc>
          <w:tcPr>
            <w:tcW w:w="1176" w:type="dxa"/>
          </w:tcPr>
          <w:p w:rsidR="00417DEC" w:rsidRDefault="00417DEC">
            <w:r>
              <w:t>Учебник</w:t>
            </w:r>
          </w:p>
          <w:p w:rsidR="00417DEC" w:rsidRDefault="00417DEC">
            <w:r>
              <w:t>П8-10</w:t>
            </w:r>
          </w:p>
          <w:p w:rsidR="00417DEC" w:rsidRDefault="00417DEC">
            <w:r>
              <w:t>Стр 62-69</w:t>
            </w:r>
          </w:p>
        </w:tc>
        <w:tc>
          <w:tcPr>
            <w:tcW w:w="1514" w:type="dxa"/>
          </w:tcPr>
          <w:p w:rsidR="00417DEC" w:rsidRDefault="00417DEC">
            <w:r>
              <w:t>повторить</w:t>
            </w:r>
          </w:p>
        </w:tc>
        <w:tc>
          <w:tcPr>
            <w:tcW w:w="1247" w:type="dxa"/>
          </w:tcPr>
          <w:p w:rsidR="00417DEC" w:rsidRDefault="00417DEC">
            <w:r>
              <w:t>Просмотрь</w:t>
            </w:r>
          </w:p>
          <w:p w:rsidR="00417DEC" w:rsidRDefault="00417DEC">
            <w:r>
              <w:t>Видео на</w:t>
            </w:r>
          </w:p>
          <w:p w:rsidR="00417DEC" w:rsidRDefault="00417DEC">
            <w:r>
              <w:t>инфурок</w:t>
            </w:r>
          </w:p>
        </w:tc>
        <w:tc>
          <w:tcPr>
            <w:tcW w:w="1493" w:type="dxa"/>
          </w:tcPr>
          <w:p w:rsidR="00417DEC" w:rsidRPr="009B6084" w:rsidRDefault="009B6084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</w:tc>
        <w:tc>
          <w:tcPr>
            <w:tcW w:w="1172" w:type="dxa"/>
          </w:tcPr>
          <w:p w:rsidR="00417DEC" w:rsidRDefault="009B6084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  <w:p w:rsidR="00D00569" w:rsidRPr="00D00569" w:rsidRDefault="00D00569">
            <w:r>
              <w:t>РЭШ</w:t>
            </w:r>
            <w:bookmarkStart w:id="0" w:name="_GoBack"/>
            <w:bookmarkEnd w:id="0"/>
          </w:p>
        </w:tc>
        <w:tc>
          <w:tcPr>
            <w:tcW w:w="1506" w:type="dxa"/>
          </w:tcPr>
          <w:p w:rsidR="00417DEC" w:rsidRDefault="00417DEC">
            <w:r>
              <w:t>Самостоятельное</w:t>
            </w:r>
          </w:p>
          <w:p w:rsidR="00417DEC" w:rsidRDefault="00417DEC">
            <w:r>
              <w:t>изучение</w:t>
            </w:r>
          </w:p>
        </w:tc>
        <w:tc>
          <w:tcPr>
            <w:tcW w:w="1417" w:type="dxa"/>
          </w:tcPr>
          <w:p w:rsidR="00417DEC" w:rsidRDefault="00417DEC">
            <w:r>
              <w:t>06.04.</w:t>
            </w:r>
          </w:p>
        </w:tc>
      </w:tr>
      <w:tr w:rsidR="00417DEC" w:rsidTr="00417DEC">
        <w:trPr>
          <w:trHeight w:val="425"/>
        </w:trPr>
        <w:tc>
          <w:tcPr>
            <w:tcW w:w="552" w:type="dxa"/>
          </w:tcPr>
          <w:p w:rsidR="00417DEC" w:rsidRDefault="007B0BC7">
            <w:r>
              <w:t>2</w:t>
            </w:r>
          </w:p>
        </w:tc>
        <w:tc>
          <w:tcPr>
            <w:tcW w:w="2064" w:type="dxa"/>
          </w:tcPr>
          <w:p w:rsidR="00417DEC" w:rsidRDefault="007B0BC7">
            <w:r>
              <w:t>Тестирование по теме Язык программирование</w:t>
            </w:r>
          </w:p>
        </w:tc>
        <w:tc>
          <w:tcPr>
            <w:tcW w:w="1604" w:type="dxa"/>
          </w:tcPr>
          <w:p w:rsidR="00417DEC" w:rsidRPr="009B6084" w:rsidRDefault="009B6084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</w:tc>
        <w:tc>
          <w:tcPr>
            <w:tcW w:w="1176" w:type="dxa"/>
          </w:tcPr>
          <w:p w:rsidR="00417DEC" w:rsidRDefault="007B0BC7">
            <w:r>
              <w:t>Учебник</w:t>
            </w:r>
          </w:p>
          <w:p w:rsidR="007B0BC7" w:rsidRDefault="007B0BC7">
            <w:r>
              <w:t>П 8,9,10</w:t>
            </w:r>
          </w:p>
        </w:tc>
        <w:tc>
          <w:tcPr>
            <w:tcW w:w="1514" w:type="dxa"/>
          </w:tcPr>
          <w:p w:rsidR="00417DEC" w:rsidRDefault="007B0BC7">
            <w:r>
              <w:t>тестирование</w:t>
            </w:r>
          </w:p>
        </w:tc>
        <w:tc>
          <w:tcPr>
            <w:tcW w:w="1247" w:type="dxa"/>
          </w:tcPr>
          <w:p w:rsidR="00417DEC" w:rsidRDefault="007B0BC7">
            <w:r>
              <w:t>Просмотрь</w:t>
            </w:r>
          </w:p>
          <w:p w:rsidR="007B0BC7" w:rsidRDefault="007B0BC7">
            <w:r>
              <w:t>Видео на</w:t>
            </w:r>
          </w:p>
          <w:p w:rsidR="007B0BC7" w:rsidRDefault="007B0BC7">
            <w:r>
              <w:t>инфурок</w:t>
            </w:r>
          </w:p>
        </w:tc>
        <w:tc>
          <w:tcPr>
            <w:tcW w:w="1493" w:type="dxa"/>
          </w:tcPr>
          <w:p w:rsidR="00417DEC" w:rsidRPr="009B6084" w:rsidRDefault="009B6084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</w:tc>
        <w:tc>
          <w:tcPr>
            <w:tcW w:w="1172" w:type="dxa"/>
          </w:tcPr>
          <w:p w:rsidR="00417DEC" w:rsidRPr="009B6084" w:rsidRDefault="009B6084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</w:tc>
        <w:tc>
          <w:tcPr>
            <w:tcW w:w="1506" w:type="dxa"/>
          </w:tcPr>
          <w:p w:rsidR="00417DEC" w:rsidRDefault="007B0BC7">
            <w:r>
              <w:t>Самостоятельное</w:t>
            </w:r>
          </w:p>
          <w:p w:rsidR="007B0BC7" w:rsidRDefault="007B0BC7">
            <w:r>
              <w:t>изучение</w:t>
            </w:r>
          </w:p>
        </w:tc>
        <w:tc>
          <w:tcPr>
            <w:tcW w:w="1417" w:type="dxa"/>
          </w:tcPr>
          <w:p w:rsidR="00417DEC" w:rsidRDefault="007B0BC7">
            <w:r>
              <w:t>13.04.</w:t>
            </w:r>
          </w:p>
        </w:tc>
      </w:tr>
      <w:tr w:rsidR="00417DEC" w:rsidTr="00417DEC">
        <w:trPr>
          <w:trHeight w:val="407"/>
        </w:trPr>
        <w:tc>
          <w:tcPr>
            <w:tcW w:w="552" w:type="dxa"/>
          </w:tcPr>
          <w:p w:rsidR="00417DEC" w:rsidRDefault="007B0BC7">
            <w:r>
              <w:t>3</w:t>
            </w:r>
          </w:p>
        </w:tc>
        <w:tc>
          <w:tcPr>
            <w:tcW w:w="2064" w:type="dxa"/>
          </w:tcPr>
          <w:p w:rsidR="00417DEC" w:rsidRDefault="007B0BC7">
            <w:r>
              <w:t>Повторение. Знакомство с языком Паскаль</w:t>
            </w:r>
          </w:p>
        </w:tc>
        <w:tc>
          <w:tcPr>
            <w:tcW w:w="1604" w:type="dxa"/>
          </w:tcPr>
          <w:p w:rsidR="00417DEC" w:rsidRDefault="009B6084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  <w:p w:rsidR="00D00569" w:rsidRPr="00D00569" w:rsidRDefault="00D00569">
            <w:r>
              <w:t>РЭШ</w:t>
            </w:r>
          </w:p>
        </w:tc>
        <w:tc>
          <w:tcPr>
            <w:tcW w:w="1176" w:type="dxa"/>
          </w:tcPr>
          <w:p w:rsidR="00417DEC" w:rsidRDefault="007B0BC7">
            <w:r>
              <w:t>Учебник</w:t>
            </w:r>
          </w:p>
          <w:p w:rsidR="007B0BC7" w:rsidRDefault="007B0BC7">
            <w:r>
              <w:t>П 11,12</w:t>
            </w:r>
          </w:p>
          <w:p w:rsidR="007B0BC7" w:rsidRDefault="007B0BC7">
            <w:r>
              <w:t>Стр74</w:t>
            </w:r>
          </w:p>
        </w:tc>
        <w:tc>
          <w:tcPr>
            <w:tcW w:w="1514" w:type="dxa"/>
          </w:tcPr>
          <w:p w:rsidR="00417DEC" w:rsidRDefault="009B6084">
            <w:r>
              <w:t>Ответить на</w:t>
            </w:r>
          </w:p>
          <w:p w:rsidR="009B6084" w:rsidRDefault="009B6084">
            <w:r>
              <w:t>Вопросы</w:t>
            </w:r>
          </w:p>
          <w:p w:rsidR="009B6084" w:rsidRDefault="009B6084">
            <w:r>
              <w:t>П 11,12 стр74</w:t>
            </w:r>
          </w:p>
        </w:tc>
        <w:tc>
          <w:tcPr>
            <w:tcW w:w="1247" w:type="dxa"/>
          </w:tcPr>
          <w:p w:rsidR="00417DEC" w:rsidRDefault="009B6084">
            <w:r>
              <w:t>Просмотреть</w:t>
            </w:r>
          </w:p>
          <w:p w:rsidR="009B6084" w:rsidRDefault="009B6084">
            <w:r>
              <w:t>Видео на</w:t>
            </w:r>
          </w:p>
          <w:p w:rsidR="009B6084" w:rsidRDefault="009B6084">
            <w:r>
              <w:t>инфурок</w:t>
            </w:r>
          </w:p>
        </w:tc>
        <w:tc>
          <w:tcPr>
            <w:tcW w:w="1493" w:type="dxa"/>
          </w:tcPr>
          <w:p w:rsidR="00417DEC" w:rsidRPr="009B6084" w:rsidRDefault="009B6084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</w:tc>
        <w:tc>
          <w:tcPr>
            <w:tcW w:w="1172" w:type="dxa"/>
          </w:tcPr>
          <w:p w:rsidR="00417DEC" w:rsidRPr="00D00569" w:rsidRDefault="00D00569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</w:tc>
        <w:tc>
          <w:tcPr>
            <w:tcW w:w="1506" w:type="dxa"/>
          </w:tcPr>
          <w:p w:rsidR="00417DEC" w:rsidRDefault="009B6084">
            <w:r>
              <w:t>Самостоятельное</w:t>
            </w:r>
          </w:p>
          <w:p w:rsidR="009B6084" w:rsidRDefault="009B6084">
            <w:r>
              <w:t>изучение</w:t>
            </w:r>
          </w:p>
        </w:tc>
        <w:tc>
          <w:tcPr>
            <w:tcW w:w="1417" w:type="dxa"/>
          </w:tcPr>
          <w:p w:rsidR="00417DEC" w:rsidRDefault="009B6084">
            <w:r>
              <w:t>20.04.</w:t>
            </w:r>
          </w:p>
        </w:tc>
      </w:tr>
      <w:tr w:rsidR="00417DEC" w:rsidTr="00417DEC">
        <w:trPr>
          <w:trHeight w:val="407"/>
        </w:trPr>
        <w:tc>
          <w:tcPr>
            <w:tcW w:w="552" w:type="dxa"/>
          </w:tcPr>
          <w:p w:rsidR="00417DEC" w:rsidRDefault="009B6084">
            <w:r>
              <w:t>4</w:t>
            </w:r>
          </w:p>
        </w:tc>
        <w:tc>
          <w:tcPr>
            <w:tcW w:w="2064" w:type="dxa"/>
          </w:tcPr>
          <w:p w:rsidR="00417DEC" w:rsidRDefault="009B6084">
            <w:r>
              <w:t>Предыстория</w:t>
            </w:r>
          </w:p>
          <w:p w:rsidR="009B6084" w:rsidRDefault="009B6084">
            <w:r>
              <w:t>информатики</w:t>
            </w:r>
          </w:p>
        </w:tc>
        <w:tc>
          <w:tcPr>
            <w:tcW w:w="1604" w:type="dxa"/>
          </w:tcPr>
          <w:p w:rsidR="00417DEC" w:rsidRPr="00D00569" w:rsidRDefault="00D00569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</w:tc>
        <w:tc>
          <w:tcPr>
            <w:tcW w:w="1176" w:type="dxa"/>
          </w:tcPr>
          <w:p w:rsidR="00417DEC" w:rsidRDefault="009B6084">
            <w:r>
              <w:t>Учебник</w:t>
            </w:r>
          </w:p>
          <w:p w:rsidR="009B6084" w:rsidRDefault="009B6084">
            <w:r>
              <w:t>П 22.23</w:t>
            </w:r>
          </w:p>
          <w:p w:rsidR="009B6084" w:rsidRDefault="009B6084">
            <w:r>
              <w:t>Стр 158</w:t>
            </w:r>
          </w:p>
        </w:tc>
        <w:tc>
          <w:tcPr>
            <w:tcW w:w="1514" w:type="dxa"/>
          </w:tcPr>
          <w:p w:rsidR="009B6084" w:rsidRDefault="009B6084">
            <w:r>
              <w:t>Ответить на</w:t>
            </w:r>
          </w:p>
          <w:p w:rsidR="009B6084" w:rsidRDefault="009B6084">
            <w:r>
              <w:t>Вопросы</w:t>
            </w:r>
          </w:p>
          <w:p w:rsidR="009B6084" w:rsidRDefault="009B6084">
            <w:r>
              <w:t>Письменно</w:t>
            </w:r>
          </w:p>
          <w:p w:rsidR="009B6084" w:rsidRDefault="009B6084">
            <w:r>
              <w:t>Стр 165</w:t>
            </w:r>
          </w:p>
        </w:tc>
        <w:tc>
          <w:tcPr>
            <w:tcW w:w="1247" w:type="dxa"/>
          </w:tcPr>
          <w:p w:rsidR="00417DEC" w:rsidRDefault="009B6084">
            <w:r>
              <w:t>Просмотреть</w:t>
            </w:r>
          </w:p>
          <w:p w:rsidR="009B6084" w:rsidRDefault="009B6084">
            <w:r>
              <w:t>Видео на инфурок</w:t>
            </w:r>
          </w:p>
          <w:p w:rsidR="009B6084" w:rsidRDefault="009B6084">
            <w:r>
              <w:t>РЭШ</w:t>
            </w:r>
          </w:p>
        </w:tc>
        <w:tc>
          <w:tcPr>
            <w:tcW w:w="1493" w:type="dxa"/>
          </w:tcPr>
          <w:p w:rsidR="00417DEC" w:rsidRPr="00D00569" w:rsidRDefault="00D00569">
            <w:pPr>
              <w:rPr>
                <w:lang w:val="en-US"/>
              </w:rPr>
            </w:pPr>
            <w:r>
              <w:rPr>
                <w:lang w:val="en-US"/>
              </w:rPr>
              <w:t>WhatsAPP</w:t>
            </w:r>
          </w:p>
        </w:tc>
        <w:tc>
          <w:tcPr>
            <w:tcW w:w="1172" w:type="dxa"/>
          </w:tcPr>
          <w:p w:rsidR="00417DEC" w:rsidRPr="00D00569" w:rsidRDefault="00D00569">
            <w:r>
              <w:rPr>
                <w:lang w:val="en-US"/>
              </w:rPr>
              <w:t>WhatsAPP</w:t>
            </w:r>
          </w:p>
        </w:tc>
        <w:tc>
          <w:tcPr>
            <w:tcW w:w="1506" w:type="dxa"/>
          </w:tcPr>
          <w:p w:rsidR="00417DEC" w:rsidRDefault="009B6084">
            <w:r>
              <w:t>Самостоятельное</w:t>
            </w:r>
          </w:p>
          <w:p w:rsidR="009B6084" w:rsidRDefault="009B6084">
            <w:r>
              <w:t>изучение</w:t>
            </w:r>
          </w:p>
        </w:tc>
        <w:tc>
          <w:tcPr>
            <w:tcW w:w="1417" w:type="dxa"/>
          </w:tcPr>
          <w:p w:rsidR="00417DEC" w:rsidRPr="009B6084" w:rsidRDefault="009B6084">
            <w:pPr>
              <w:rPr>
                <w:lang w:val="en-US"/>
              </w:rPr>
            </w:pPr>
            <w:r>
              <w:t>27.04.</w:t>
            </w:r>
          </w:p>
        </w:tc>
      </w:tr>
      <w:tr w:rsidR="00417DEC" w:rsidTr="00417DEC">
        <w:trPr>
          <w:trHeight w:val="407"/>
        </w:trPr>
        <w:tc>
          <w:tcPr>
            <w:tcW w:w="552" w:type="dxa"/>
          </w:tcPr>
          <w:p w:rsidR="00417DEC" w:rsidRDefault="00417DEC"/>
        </w:tc>
        <w:tc>
          <w:tcPr>
            <w:tcW w:w="2064" w:type="dxa"/>
          </w:tcPr>
          <w:p w:rsidR="00417DEC" w:rsidRDefault="00417DEC"/>
        </w:tc>
        <w:tc>
          <w:tcPr>
            <w:tcW w:w="1604" w:type="dxa"/>
          </w:tcPr>
          <w:p w:rsidR="00417DEC" w:rsidRDefault="00417DEC"/>
        </w:tc>
        <w:tc>
          <w:tcPr>
            <w:tcW w:w="1176" w:type="dxa"/>
          </w:tcPr>
          <w:p w:rsidR="00417DEC" w:rsidRDefault="00417DEC"/>
        </w:tc>
        <w:tc>
          <w:tcPr>
            <w:tcW w:w="1514" w:type="dxa"/>
          </w:tcPr>
          <w:p w:rsidR="00417DEC" w:rsidRDefault="00417DEC"/>
        </w:tc>
        <w:tc>
          <w:tcPr>
            <w:tcW w:w="1247" w:type="dxa"/>
          </w:tcPr>
          <w:p w:rsidR="00417DEC" w:rsidRDefault="00417DEC"/>
        </w:tc>
        <w:tc>
          <w:tcPr>
            <w:tcW w:w="1493" w:type="dxa"/>
          </w:tcPr>
          <w:p w:rsidR="00417DEC" w:rsidRDefault="00417DEC"/>
        </w:tc>
        <w:tc>
          <w:tcPr>
            <w:tcW w:w="1172" w:type="dxa"/>
          </w:tcPr>
          <w:p w:rsidR="00417DEC" w:rsidRDefault="00417DEC"/>
        </w:tc>
        <w:tc>
          <w:tcPr>
            <w:tcW w:w="1506" w:type="dxa"/>
          </w:tcPr>
          <w:p w:rsidR="00417DEC" w:rsidRDefault="00417DEC"/>
        </w:tc>
        <w:tc>
          <w:tcPr>
            <w:tcW w:w="1417" w:type="dxa"/>
          </w:tcPr>
          <w:p w:rsidR="00417DEC" w:rsidRDefault="00417DEC"/>
        </w:tc>
      </w:tr>
      <w:tr w:rsidR="00417DEC" w:rsidTr="00417DEC">
        <w:trPr>
          <w:trHeight w:val="407"/>
        </w:trPr>
        <w:tc>
          <w:tcPr>
            <w:tcW w:w="552" w:type="dxa"/>
          </w:tcPr>
          <w:p w:rsidR="00417DEC" w:rsidRDefault="00417DEC"/>
        </w:tc>
        <w:tc>
          <w:tcPr>
            <w:tcW w:w="2064" w:type="dxa"/>
          </w:tcPr>
          <w:p w:rsidR="00417DEC" w:rsidRDefault="00417DEC"/>
        </w:tc>
        <w:tc>
          <w:tcPr>
            <w:tcW w:w="1604" w:type="dxa"/>
          </w:tcPr>
          <w:p w:rsidR="00417DEC" w:rsidRDefault="00417DEC"/>
        </w:tc>
        <w:tc>
          <w:tcPr>
            <w:tcW w:w="1176" w:type="dxa"/>
          </w:tcPr>
          <w:p w:rsidR="00417DEC" w:rsidRDefault="00417DEC"/>
        </w:tc>
        <w:tc>
          <w:tcPr>
            <w:tcW w:w="1514" w:type="dxa"/>
          </w:tcPr>
          <w:p w:rsidR="00417DEC" w:rsidRDefault="00417DEC"/>
        </w:tc>
        <w:tc>
          <w:tcPr>
            <w:tcW w:w="1247" w:type="dxa"/>
          </w:tcPr>
          <w:p w:rsidR="00417DEC" w:rsidRDefault="00417DEC"/>
        </w:tc>
        <w:tc>
          <w:tcPr>
            <w:tcW w:w="1493" w:type="dxa"/>
          </w:tcPr>
          <w:p w:rsidR="00417DEC" w:rsidRDefault="00417DEC"/>
        </w:tc>
        <w:tc>
          <w:tcPr>
            <w:tcW w:w="1172" w:type="dxa"/>
          </w:tcPr>
          <w:p w:rsidR="00417DEC" w:rsidRDefault="00417DEC"/>
        </w:tc>
        <w:tc>
          <w:tcPr>
            <w:tcW w:w="1506" w:type="dxa"/>
          </w:tcPr>
          <w:p w:rsidR="00417DEC" w:rsidRDefault="00417DEC"/>
        </w:tc>
        <w:tc>
          <w:tcPr>
            <w:tcW w:w="1417" w:type="dxa"/>
          </w:tcPr>
          <w:p w:rsidR="00417DEC" w:rsidRDefault="00417DEC"/>
        </w:tc>
      </w:tr>
      <w:tr w:rsidR="00417DEC" w:rsidTr="00417DEC">
        <w:trPr>
          <w:trHeight w:val="425"/>
        </w:trPr>
        <w:tc>
          <w:tcPr>
            <w:tcW w:w="552" w:type="dxa"/>
          </w:tcPr>
          <w:p w:rsidR="00417DEC" w:rsidRDefault="00417DEC"/>
        </w:tc>
        <w:tc>
          <w:tcPr>
            <w:tcW w:w="2064" w:type="dxa"/>
          </w:tcPr>
          <w:p w:rsidR="00417DEC" w:rsidRDefault="00417DEC"/>
        </w:tc>
        <w:tc>
          <w:tcPr>
            <w:tcW w:w="1604" w:type="dxa"/>
          </w:tcPr>
          <w:p w:rsidR="00417DEC" w:rsidRDefault="00417DEC"/>
        </w:tc>
        <w:tc>
          <w:tcPr>
            <w:tcW w:w="1176" w:type="dxa"/>
          </w:tcPr>
          <w:p w:rsidR="00417DEC" w:rsidRDefault="00417DEC"/>
        </w:tc>
        <w:tc>
          <w:tcPr>
            <w:tcW w:w="1514" w:type="dxa"/>
          </w:tcPr>
          <w:p w:rsidR="00417DEC" w:rsidRDefault="00417DEC"/>
        </w:tc>
        <w:tc>
          <w:tcPr>
            <w:tcW w:w="1247" w:type="dxa"/>
          </w:tcPr>
          <w:p w:rsidR="00417DEC" w:rsidRDefault="00417DEC"/>
        </w:tc>
        <w:tc>
          <w:tcPr>
            <w:tcW w:w="1493" w:type="dxa"/>
          </w:tcPr>
          <w:p w:rsidR="00417DEC" w:rsidRDefault="00417DEC"/>
        </w:tc>
        <w:tc>
          <w:tcPr>
            <w:tcW w:w="1172" w:type="dxa"/>
          </w:tcPr>
          <w:p w:rsidR="00417DEC" w:rsidRDefault="00417DEC"/>
        </w:tc>
        <w:tc>
          <w:tcPr>
            <w:tcW w:w="1506" w:type="dxa"/>
          </w:tcPr>
          <w:p w:rsidR="00417DEC" w:rsidRDefault="00417DEC"/>
        </w:tc>
        <w:tc>
          <w:tcPr>
            <w:tcW w:w="1417" w:type="dxa"/>
          </w:tcPr>
          <w:p w:rsidR="00417DEC" w:rsidRDefault="00417DEC"/>
        </w:tc>
      </w:tr>
      <w:tr w:rsidR="00417DEC" w:rsidTr="00417DEC">
        <w:trPr>
          <w:trHeight w:val="407"/>
        </w:trPr>
        <w:tc>
          <w:tcPr>
            <w:tcW w:w="552" w:type="dxa"/>
          </w:tcPr>
          <w:p w:rsidR="00417DEC" w:rsidRDefault="00417DEC"/>
        </w:tc>
        <w:tc>
          <w:tcPr>
            <w:tcW w:w="2064" w:type="dxa"/>
          </w:tcPr>
          <w:p w:rsidR="00417DEC" w:rsidRDefault="00417DEC"/>
        </w:tc>
        <w:tc>
          <w:tcPr>
            <w:tcW w:w="1604" w:type="dxa"/>
          </w:tcPr>
          <w:p w:rsidR="00417DEC" w:rsidRDefault="00417DEC"/>
        </w:tc>
        <w:tc>
          <w:tcPr>
            <w:tcW w:w="1176" w:type="dxa"/>
          </w:tcPr>
          <w:p w:rsidR="00417DEC" w:rsidRDefault="00417DEC"/>
        </w:tc>
        <w:tc>
          <w:tcPr>
            <w:tcW w:w="1514" w:type="dxa"/>
          </w:tcPr>
          <w:p w:rsidR="00417DEC" w:rsidRDefault="00417DEC"/>
        </w:tc>
        <w:tc>
          <w:tcPr>
            <w:tcW w:w="1247" w:type="dxa"/>
          </w:tcPr>
          <w:p w:rsidR="00417DEC" w:rsidRDefault="00417DEC"/>
        </w:tc>
        <w:tc>
          <w:tcPr>
            <w:tcW w:w="1493" w:type="dxa"/>
          </w:tcPr>
          <w:p w:rsidR="00417DEC" w:rsidRDefault="00417DEC"/>
        </w:tc>
        <w:tc>
          <w:tcPr>
            <w:tcW w:w="1172" w:type="dxa"/>
          </w:tcPr>
          <w:p w:rsidR="00417DEC" w:rsidRDefault="00417DEC"/>
        </w:tc>
        <w:tc>
          <w:tcPr>
            <w:tcW w:w="1506" w:type="dxa"/>
          </w:tcPr>
          <w:p w:rsidR="00417DEC" w:rsidRDefault="00417DEC"/>
        </w:tc>
        <w:tc>
          <w:tcPr>
            <w:tcW w:w="1417" w:type="dxa"/>
          </w:tcPr>
          <w:p w:rsidR="00417DEC" w:rsidRDefault="00417DEC"/>
        </w:tc>
      </w:tr>
      <w:tr w:rsidR="00417DEC" w:rsidTr="00417DEC">
        <w:trPr>
          <w:trHeight w:val="407"/>
        </w:trPr>
        <w:tc>
          <w:tcPr>
            <w:tcW w:w="552" w:type="dxa"/>
          </w:tcPr>
          <w:p w:rsidR="00417DEC" w:rsidRDefault="00417DEC"/>
        </w:tc>
        <w:tc>
          <w:tcPr>
            <w:tcW w:w="2064" w:type="dxa"/>
          </w:tcPr>
          <w:p w:rsidR="00417DEC" w:rsidRDefault="00417DEC"/>
        </w:tc>
        <w:tc>
          <w:tcPr>
            <w:tcW w:w="1604" w:type="dxa"/>
          </w:tcPr>
          <w:p w:rsidR="00417DEC" w:rsidRDefault="00417DEC"/>
        </w:tc>
        <w:tc>
          <w:tcPr>
            <w:tcW w:w="1176" w:type="dxa"/>
          </w:tcPr>
          <w:p w:rsidR="00417DEC" w:rsidRDefault="00417DEC"/>
        </w:tc>
        <w:tc>
          <w:tcPr>
            <w:tcW w:w="1514" w:type="dxa"/>
          </w:tcPr>
          <w:p w:rsidR="00417DEC" w:rsidRDefault="00417DEC"/>
        </w:tc>
        <w:tc>
          <w:tcPr>
            <w:tcW w:w="1247" w:type="dxa"/>
          </w:tcPr>
          <w:p w:rsidR="00417DEC" w:rsidRDefault="00417DEC"/>
        </w:tc>
        <w:tc>
          <w:tcPr>
            <w:tcW w:w="1493" w:type="dxa"/>
          </w:tcPr>
          <w:p w:rsidR="00417DEC" w:rsidRDefault="00417DEC"/>
        </w:tc>
        <w:tc>
          <w:tcPr>
            <w:tcW w:w="1172" w:type="dxa"/>
          </w:tcPr>
          <w:p w:rsidR="00417DEC" w:rsidRDefault="00417DEC"/>
        </w:tc>
        <w:tc>
          <w:tcPr>
            <w:tcW w:w="1506" w:type="dxa"/>
          </w:tcPr>
          <w:p w:rsidR="00417DEC" w:rsidRDefault="00417DEC"/>
        </w:tc>
        <w:tc>
          <w:tcPr>
            <w:tcW w:w="1417" w:type="dxa"/>
          </w:tcPr>
          <w:p w:rsidR="00417DEC" w:rsidRDefault="00417DEC"/>
        </w:tc>
      </w:tr>
      <w:tr w:rsidR="00417DEC" w:rsidTr="00417DEC">
        <w:trPr>
          <w:trHeight w:val="407"/>
        </w:trPr>
        <w:tc>
          <w:tcPr>
            <w:tcW w:w="552" w:type="dxa"/>
          </w:tcPr>
          <w:p w:rsidR="00417DEC" w:rsidRDefault="00417DEC"/>
        </w:tc>
        <w:tc>
          <w:tcPr>
            <w:tcW w:w="2064" w:type="dxa"/>
          </w:tcPr>
          <w:p w:rsidR="00417DEC" w:rsidRDefault="00417DEC"/>
        </w:tc>
        <w:tc>
          <w:tcPr>
            <w:tcW w:w="1604" w:type="dxa"/>
          </w:tcPr>
          <w:p w:rsidR="00417DEC" w:rsidRDefault="00417DEC"/>
        </w:tc>
        <w:tc>
          <w:tcPr>
            <w:tcW w:w="1176" w:type="dxa"/>
          </w:tcPr>
          <w:p w:rsidR="00417DEC" w:rsidRDefault="00417DEC"/>
        </w:tc>
        <w:tc>
          <w:tcPr>
            <w:tcW w:w="1514" w:type="dxa"/>
          </w:tcPr>
          <w:p w:rsidR="00417DEC" w:rsidRDefault="00417DEC"/>
        </w:tc>
        <w:tc>
          <w:tcPr>
            <w:tcW w:w="1247" w:type="dxa"/>
          </w:tcPr>
          <w:p w:rsidR="00417DEC" w:rsidRDefault="00417DEC"/>
        </w:tc>
        <w:tc>
          <w:tcPr>
            <w:tcW w:w="1493" w:type="dxa"/>
          </w:tcPr>
          <w:p w:rsidR="00417DEC" w:rsidRDefault="00417DEC"/>
        </w:tc>
        <w:tc>
          <w:tcPr>
            <w:tcW w:w="1172" w:type="dxa"/>
          </w:tcPr>
          <w:p w:rsidR="00417DEC" w:rsidRDefault="00417DEC"/>
        </w:tc>
        <w:tc>
          <w:tcPr>
            <w:tcW w:w="1506" w:type="dxa"/>
          </w:tcPr>
          <w:p w:rsidR="00417DEC" w:rsidRDefault="00417DEC"/>
        </w:tc>
        <w:tc>
          <w:tcPr>
            <w:tcW w:w="1417" w:type="dxa"/>
          </w:tcPr>
          <w:p w:rsidR="00417DEC" w:rsidRDefault="00417DEC"/>
        </w:tc>
      </w:tr>
      <w:tr w:rsidR="00417DEC" w:rsidTr="00417DEC">
        <w:trPr>
          <w:trHeight w:val="407"/>
        </w:trPr>
        <w:tc>
          <w:tcPr>
            <w:tcW w:w="552" w:type="dxa"/>
          </w:tcPr>
          <w:p w:rsidR="00417DEC" w:rsidRDefault="00417DEC"/>
        </w:tc>
        <w:tc>
          <w:tcPr>
            <w:tcW w:w="2064" w:type="dxa"/>
          </w:tcPr>
          <w:p w:rsidR="00417DEC" w:rsidRDefault="00417DEC"/>
        </w:tc>
        <w:tc>
          <w:tcPr>
            <w:tcW w:w="1604" w:type="dxa"/>
          </w:tcPr>
          <w:p w:rsidR="00417DEC" w:rsidRDefault="00417DEC"/>
        </w:tc>
        <w:tc>
          <w:tcPr>
            <w:tcW w:w="1176" w:type="dxa"/>
          </w:tcPr>
          <w:p w:rsidR="00417DEC" w:rsidRDefault="00417DEC"/>
        </w:tc>
        <w:tc>
          <w:tcPr>
            <w:tcW w:w="1514" w:type="dxa"/>
          </w:tcPr>
          <w:p w:rsidR="00417DEC" w:rsidRDefault="00417DEC"/>
        </w:tc>
        <w:tc>
          <w:tcPr>
            <w:tcW w:w="1247" w:type="dxa"/>
          </w:tcPr>
          <w:p w:rsidR="00417DEC" w:rsidRDefault="00417DEC"/>
        </w:tc>
        <w:tc>
          <w:tcPr>
            <w:tcW w:w="1493" w:type="dxa"/>
          </w:tcPr>
          <w:p w:rsidR="00417DEC" w:rsidRDefault="00417DEC"/>
        </w:tc>
        <w:tc>
          <w:tcPr>
            <w:tcW w:w="1172" w:type="dxa"/>
          </w:tcPr>
          <w:p w:rsidR="00417DEC" w:rsidRDefault="00417DEC"/>
        </w:tc>
        <w:tc>
          <w:tcPr>
            <w:tcW w:w="1506" w:type="dxa"/>
          </w:tcPr>
          <w:p w:rsidR="00417DEC" w:rsidRDefault="00417DEC"/>
        </w:tc>
        <w:tc>
          <w:tcPr>
            <w:tcW w:w="1417" w:type="dxa"/>
          </w:tcPr>
          <w:p w:rsidR="00417DEC" w:rsidRDefault="00417DEC"/>
        </w:tc>
      </w:tr>
    </w:tbl>
    <w:p w:rsidR="00904738" w:rsidRDefault="00904738"/>
    <w:sectPr w:rsidR="00904738" w:rsidSect="009047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738"/>
    <w:rsid w:val="00417DEC"/>
    <w:rsid w:val="007B0BC7"/>
    <w:rsid w:val="00904738"/>
    <w:rsid w:val="009B6084"/>
    <w:rsid w:val="00D00569"/>
    <w:rsid w:val="00F0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840A9-0280-47AA-8F4B-18DB950BE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4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2020-04-23T11:22:00Z</dcterms:created>
  <dcterms:modified xsi:type="dcterms:W3CDTF">2020-04-23T12:05:00Z</dcterms:modified>
</cp:coreProperties>
</file>